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117CEC11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100</w:t>
      </w:r>
      <w:r w:rsidR="00BE1292">
        <w:rPr>
          <w:rFonts w:ascii="Arial" w:hAnsi="Arial" w:cs="Arial"/>
          <w:b/>
          <w:bCs/>
          <w:sz w:val="28"/>
        </w:rPr>
        <w:t>bis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E71770">
        <w:rPr>
          <w:rFonts w:ascii="Arial" w:hAnsi="Arial" w:cs="Arial"/>
          <w:b/>
          <w:bCs/>
          <w:sz w:val="28"/>
        </w:rPr>
        <w:t>20</w:t>
      </w:r>
      <w:r w:rsidR="000C7CFB">
        <w:rPr>
          <w:rFonts w:ascii="Arial" w:hAnsi="Arial" w:cs="Arial"/>
          <w:b/>
          <w:bCs/>
          <w:sz w:val="28"/>
        </w:rPr>
        <w:t>01954</w:t>
      </w:r>
    </w:p>
    <w:p w14:paraId="625529AD" w14:textId="30A0054F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E1292">
        <w:rPr>
          <w:rFonts w:ascii="Arial" w:eastAsia="MS Mincho" w:hAnsi="Arial" w:cs="Arial"/>
          <w:b/>
          <w:bCs/>
          <w:sz w:val="28"/>
          <w:lang w:eastAsia="ja-JP"/>
        </w:rPr>
        <w:t>April 20</w:t>
      </w:r>
      <w:r w:rsidR="00BE1292" w:rsidRPr="00BE12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1292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="00BE1292" w:rsidRPr="00BE12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12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718F29FA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E71770">
        <w:rPr>
          <w:rFonts w:ascii="Arial" w:eastAsia="맑은 고딕" w:hAnsi="Arial"/>
          <w:sz w:val="24"/>
          <w:lang w:val="en-US" w:eastAsia="ko-KR"/>
        </w:rPr>
        <w:t>8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864097">
        <w:rPr>
          <w:rFonts w:ascii="Arial" w:eastAsia="맑은 고딕" w:hAnsi="Arial"/>
          <w:sz w:val="24"/>
          <w:lang w:val="en-US" w:eastAsia="ko-KR"/>
        </w:rPr>
        <w:t>1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4495279F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9D4EDF">
        <w:rPr>
          <w:rFonts w:ascii="Arial" w:hAnsi="Arial"/>
          <w:sz w:val="24"/>
        </w:rPr>
        <w:t xml:space="preserve">Remaining issues of </w:t>
      </w:r>
      <w:r w:rsidR="0019365B">
        <w:rPr>
          <w:rFonts w:ascii="Arial" w:hAnsi="Arial"/>
          <w:sz w:val="24"/>
        </w:rPr>
        <w:t>DL reference signals for NR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598E35B7" w14:textId="1927CF45" w:rsidR="00B77E0A" w:rsidRPr="00D73254" w:rsidRDefault="00C65B2F" w:rsidP="00D73254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this contribution, </w:t>
      </w:r>
      <w:r>
        <w:rPr>
          <w:rFonts w:cs="Times"/>
          <w:sz w:val="22"/>
          <w:szCs w:val="20"/>
          <w:lang w:val="en-US" w:eastAsia="ko-KR"/>
        </w:rPr>
        <w:t xml:space="preserve">we discuss </w:t>
      </w:r>
      <w:r w:rsidR="00120733">
        <w:rPr>
          <w:rFonts w:cs="Times"/>
          <w:sz w:val="22"/>
          <w:szCs w:val="20"/>
          <w:lang w:val="en-US" w:eastAsia="ko-KR"/>
        </w:rPr>
        <w:t>re</w:t>
      </w:r>
      <w:r>
        <w:rPr>
          <w:rFonts w:cs="Times"/>
          <w:sz w:val="22"/>
          <w:szCs w:val="20"/>
          <w:lang w:val="en-US" w:eastAsia="ko-KR"/>
        </w:rPr>
        <w:t>m</w:t>
      </w:r>
      <w:r w:rsidR="00120733">
        <w:rPr>
          <w:rFonts w:cs="Times"/>
          <w:sz w:val="22"/>
          <w:szCs w:val="20"/>
          <w:lang w:val="en-US" w:eastAsia="ko-KR"/>
        </w:rPr>
        <w:t>a</w:t>
      </w:r>
      <w:r>
        <w:rPr>
          <w:rFonts w:cs="Times"/>
          <w:sz w:val="22"/>
          <w:szCs w:val="20"/>
          <w:lang w:val="en-US" w:eastAsia="ko-KR"/>
        </w:rPr>
        <w:t>in</w:t>
      </w:r>
      <w:r w:rsidR="00120733">
        <w:rPr>
          <w:rFonts w:cs="Times"/>
          <w:sz w:val="22"/>
          <w:szCs w:val="20"/>
          <w:lang w:val="en-US" w:eastAsia="ko-KR"/>
        </w:rPr>
        <w:t>in</w:t>
      </w:r>
      <w:r w:rsidR="0019365B">
        <w:rPr>
          <w:rFonts w:cs="Times"/>
          <w:sz w:val="22"/>
          <w:szCs w:val="20"/>
          <w:lang w:val="en-US" w:eastAsia="ko-KR"/>
        </w:rPr>
        <w:t xml:space="preserve">g issues on DL reference signal design for NR positioning. </w:t>
      </w:r>
      <w:r w:rsidR="004417D9">
        <w:rPr>
          <w:rFonts w:cs="Times"/>
          <w:sz w:val="22"/>
          <w:szCs w:val="20"/>
          <w:lang w:val="en-US" w:eastAsia="ko-KR"/>
        </w:rPr>
        <w:t xml:space="preserve">In RAN2, </w:t>
      </w:r>
      <w:r w:rsidR="00FC39E9">
        <w:rPr>
          <w:rFonts w:cs="Times"/>
          <w:sz w:val="22"/>
          <w:szCs w:val="20"/>
          <w:lang w:val="en-US" w:eastAsia="ko-KR"/>
        </w:rPr>
        <w:t>CR on 37.355 was agreed in R2-2002243</w:t>
      </w:r>
      <w:r w:rsidR="005D132A">
        <w:rPr>
          <w:rFonts w:cs="Times"/>
          <w:sz w:val="22"/>
          <w:szCs w:val="20"/>
          <w:lang w:val="en-US" w:eastAsia="ko-KR"/>
        </w:rPr>
        <w:t>. Many</w:t>
      </w:r>
      <w:r w:rsidR="00207300">
        <w:rPr>
          <w:rFonts w:cs="Times"/>
          <w:sz w:val="22"/>
          <w:szCs w:val="20"/>
          <w:lang w:val="en-US" w:eastAsia="ko-KR"/>
        </w:rPr>
        <w:t xml:space="preserve"> higher layer parameters</w:t>
      </w:r>
      <w:r w:rsidR="005D132A">
        <w:rPr>
          <w:rFonts w:cs="Times"/>
          <w:sz w:val="22"/>
          <w:szCs w:val="20"/>
          <w:lang w:val="en-US" w:eastAsia="ko-KR"/>
        </w:rPr>
        <w:t xml:space="preserve"> </w:t>
      </w:r>
      <w:r w:rsidR="00981168">
        <w:rPr>
          <w:rFonts w:cs="Times"/>
          <w:sz w:val="22"/>
          <w:szCs w:val="20"/>
          <w:lang w:val="en-US" w:eastAsia="ko-KR"/>
        </w:rPr>
        <w:t xml:space="preserve">have been changed, </w:t>
      </w:r>
      <w:r w:rsidR="00BC4AF1">
        <w:rPr>
          <w:rFonts w:cs="Times"/>
          <w:sz w:val="22"/>
          <w:szCs w:val="20"/>
          <w:lang w:val="en-US" w:eastAsia="ko-KR"/>
        </w:rPr>
        <w:t>so we</w:t>
      </w:r>
      <w:r w:rsidR="001B685E">
        <w:rPr>
          <w:rFonts w:cs="Times"/>
          <w:sz w:val="22"/>
          <w:szCs w:val="20"/>
          <w:lang w:val="en-US" w:eastAsia="ko-KR"/>
        </w:rPr>
        <w:t xml:space="preserve"> would like to suggest that </w:t>
      </w:r>
      <w:r w:rsidR="00315313">
        <w:rPr>
          <w:rFonts w:cs="Times"/>
          <w:sz w:val="22"/>
          <w:szCs w:val="20"/>
          <w:lang w:val="en-US" w:eastAsia="ko-KR"/>
        </w:rPr>
        <w:t xml:space="preserve">RAN1 specification needs to be generally updated corresponding </w:t>
      </w:r>
      <w:r w:rsidR="00981168">
        <w:rPr>
          <w:rFonts w:cs="Times"/>
          <w:sz w:val="22"/>
          <w:szCs w:val="20"/>
          <w:lang w:val="en-US" w:eastAsia="ko-KR"/>
        </w:rPr>
        <w:t>the</w:t>
      </w:r>
      <w:r w:rsidR="001B685E">
        <w:rPr>
          <w:rFonts w:cs="Times"/>
          <w:sz w:val="22"/>
          <w:szCs w:val="20"/>
          <w:lang w:val="en-US" w:eastAsia="ko-KR"/>
        </w:rPr>
        <w:t xml:space="preserve"> </w:t>
      </w:r>
      <w:r w:rsidR="00981168">
        <w:rPr>
          <w:rFonts w:cs="Times"/>
          <w:sz w:val="22"/>
          <w:szCs w:val="20"/>
          <w:lang w:val="en-US" w:eastAsia="ko-KR"/>
        </w:rPr>
        <w:t>updated higher layer parameters.</w:t>
      </w:r>
    </w:p>
    <w:p w14:paraId="7ADDBFD4" w14:textId="304242D8" w:rsidR="0019365B" w:rsidRPr="00981168" w:rsidRDefault="0019365B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4A3F9AED" w14:textId="33EA289C" w:rsidR="00CF0794" w:rsidRDefault="009D4EDF" w:rsidP="001C26A1">
      <w:pPr>
        <w:pStyle w:val="1"/>
        <w:spacing w:line="259" w:lineRule="auto"/>
      </w:pPr>
      <w:r>
        <w:t xml:space="preserve">Remaining issues of </w:t>
      </w:r>
      <w:r w:rsidR="0019365B">
        <w:t>DL reference signals for NR positioning</w:t>
      </w:r>
      <w:r>
        <w:t xml:space="preserve"> </w:t>
      </w:r>
    </w:p>
    <w:p w14:paraId="5ADB3825" w14:textId="77777777" w:rsidR="00864097" w:rsidRPr="00864097" w:rsidRDefault="00864097" w:rsidP="00864097">
      <w:pPr>
        <w:rPr>
          <w:lang w:eastAsia="x-none"/>
        </w:rPr>
      </w:pPr>
    </w:p>
    <w:p w14:paraId="53C3E173" w14:textId="614DFC0C" w:rsidR="008D20B0" w:rsidRDefault="00E73B39" w:rsidP="002F44F2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i w:val="0"/>
          <w:lang w:eastAsia="ko-KR"/>
        </w:rPr>
        <w:t xml:space="preserve">Text Proposal on DL PRS design </w:t>
      </w:r>
    </w:p>
    <w:p w14:paraId="7D09B62D" w14:textId="100369CA" w:rsidR="00BE1292" w:rsidRPr="00BE1292" w:rsidRDefault="00BE1292" w:rsidP="00E462C5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In the previous meeting, description on the DL PRS periodicity of TS 38.214 was </w:t>
      </w:r>
      <w:r w:rsidR="00C30E9B">
        <w:rPr>
          <w:rFonts w:ascii="Times New Roman" w:hAnsi="Times New Roman"/>
          <w:sz w:val="22"/>
          <w:szCs w:val="20"/>
          <w:lang w:eastAsia="ko-KR"/>
        </w:rPr>
        <w:t xml:space="preserve">modified, but the periodicity description </w:t>
      </w:r>
      <w:r w:rsidR="00976276">
        <w:rPr>
          <w:rFonts w:ascii="Times New Roman" w:hAnsi="Times New Roman"/>
          <w:sz w:val="22"/>
          <w:szCs w:val="20"/>
          <w:lang w:eastAsia="ko-KR"/>
        </w:rPr>
        <w:t>in Section 7.4.1.7.4 of TS 38.211</w:t>
      </w:r>
      <w:r w:rsidR="00ED6161">
        <w:rPr>
          <w:rFonts w:ascii="Times New Roman" w:hAnsi="Times New Roman"/>
          <w:sz w:val="22"/>
          <w:szCs w:val="20"/>
          <w:lang w:eastAsia="ko-KR"/>
        </w:rPr>
        <w:t xml:space="preserve"> [1]</w:t>
      </w:r>
      <w:r w:rsidR="00976276">
        <w:rPr>
          <w:rFonts w:ascii="Times New Roman" w:hAnsi="Times New Roman"/>
          <w:sz w:val="22"/>
          <w:szCs w:val="20"/>
          <w:lang w:eastAsia="ko-KR"/>
        </w:rPr>
        <w:t xml:space="preserve"> is</w:t>
      </w:r>
      <w:r w:rsidR="00C30E9B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976276">
        <w:rPr>
          <w:rFonts w:ascii="Times New Roman" w:hAnsi="Times New Roman"/>
          <w:sz w:val="22"/>
          <w:szCs w:val="20"/>
          <w:lang w:eastAsia="ko-KR"/>
        </w:rPr>
        <w:t xml:space="preserve">incorrect. Also, at the </w:t>
      </w:r>
      <w:r w:rsidR="003C760F">
        <w:rPr>
          <w:rFonts w:ascii="Times New Roman" w:hAnsi="Times New Roman"/>
          <w:sz w:val="22"/>
          <w:szCs w:val="20"/>
          <w:lang w:eastAsia="ko-KR"/>
        </w:rPr>
        <w:t>end of</w:t>
      </w:r>
      <w:r w:rsidR="00976276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C760F">
        <w:rPr>
          <w:rFonts w:ascii="Times New Roman" w:hAnsi="Times New Roman"/>
          <w:sz w:val="22"/>
          <w:szCs w:val="20"/>
          <w:lang w:eastAsia="ko-KR"/>
        </w:rPr>
        <w:t>S</w:t>
      </w:r>
      <w:r w:rsidR="00976276">
        <w:rPr>
          <w:rFonts w:ascii="Times New Roman" w:hAnsi="Times New Roman"/>
          <w:sz w:val="22"/>
          <w:szCs w:val="20"/>
          <w:lang w:eastAsia="ko-KR"/>
        </w:rPr>
        <w:t>ection</w:t>
      </w:r>
      <w:r w:rsidR="003C760F">
        <w:rPr>
          <w:rFonts w:ascii="Times New Roman" w:hAnsi="Times New Roman"/>
          <w:sz w:val="22"/>
          <w:szCs w:val="20"/>
          <w:lang w:eastAsia="ko-KR"/>
        </w:rPr>
        <w:t xml:space="preserve"> 7.4.1.7.4</w:t>
      </w:r>
      <w:r w:rsidR="00976276">
        <w:rPr>
          <w:rFonts w:ascii="Times New Roman" w:hAnsi="Times New Roman"/>
          <w:sz w:val="22"/>
          <w:szCs w:val="20"/>
          <w:lang w:eastAsia="ko-KR"/>
        </w:rPr>
        <w:t xml:space="preserve">, the referred section number </w:t>
      </w:r>
      <w:r w:rsidR="003C760F">
        <w:rPr>
          <w:rFonts w:ascii="Times New Roman" w:hAnsi="Times New Roman"/>
          <w:sz w:val="22"/>
          <w:szCs w:val="20"/>
          <w:lang w:eastAsia="ko-KR"/>
        </w:rPr>
        <w:t>seems incorrect</w:t>
      </w:r>
      <w:r w:rsidR="005E6E59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D206AF">
        <w:rPr>
          <w:rFonts w:ascii="Times New Roman" w:hAnsi="Times New Roman"/>
          <w:sz w:val="22"/>
          <w:szCs w:val="20"/>
          <w:lang w:eastAsia="ko-KR"/>
        </w:rPr>
        <w:t>so we have the following proposal.</w:t>
      </w:r>
    </w:p>
    <w:p w14:paraId="789EE490" w14:textId="77777777" w:rsidR="00BE1292" w:rsidRPr="003C760F" w:rsidRDefault="00BE1292" w:rsidP="00D6041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14:paraId="30FCAFCE" w14:textId="2518D640" w:rsidR="00D60411" w:rsidRDefault="00D60411" w:rsidP="00D6041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E502EB"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24EE957F" w14:textId="1FFC6033" w:rsidR="004A4734" w:rsidRPr="002F1254" w:rsidRDefault="00D60411" w:rsidP="00BE129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Adopt the following text proposal on Section </w:t>
      </w:r>
      <w:r w:rsidR="0019365B">
        <w:rPr>
          <w:rFonts w:ascii="Times New Roman" w:hAnsi="Times New Roman"/>
          <w:sz w:val="22"/>
          <w:szCs w:val="20"/>
          <w:lang w:eastAsia="ko-KR"/>
        </w:rPr>
        <w:t>7.4.1.7.</w:t>
      </w:r>
      <w:r w:rsidR="002A1900">
        <w:rPr>
          <w:rFonts w:ascii="Times New Roman" w:hAnsi="Times New Roman"/>
          <w:sz w:val="22"/>
          <w:szCs w:val="20"/>
          <w:lang w:eastAsia="ko-KR"/>
        </w:rPr>
        <w:t>4</w:t>
      </w:r>
      <w:r w:rsidR="0019365B">
        <w:rPr>
          <w:rFonts w:ascii="Times New Roman" w:hAnsi="Times New Roman"/>
          <w:sz w:val="22"/>
          <w:szCs w:val="20"/>
          <w:lang w:eastAsia="ko-KR"/>
        </w:rPr>
        <w:t xml:space="preserve"> of TS 38.211</w:t>
      </w:r>
      <w:r w:rsidR="002A1900">
        <w:rPr>
          <w:rFonts w:ascii="Times New Roman" w:hAnsi="Times New Roman"/>
          <w:sz w:val="22"/>
          <w:szCs w:val="20"/>
          <w:lang w:eastAsia="ko-KR"/>
        </w:rPr>
        <w:t>.</w:t>
      </w:r>
    </w:p>
    <w:p w14:paraId="539363A8" w14:textId="77777777" w:rsidR="00E73B39" w:rsidRDefault="00E73B39" w:rsidP="00702D75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702D75" w14:paraId="09C50DF7" w14:textId="77777777" w:rsidTr="00702D75">
        <w:tc>
          <w:tcPr>
            <w:tcW w:w="9741" w:type="dxa"/>
          </w:tcPr>
          <w:p w14:paraId="11A02098" w14:textId="77777777" w:rsidR="00702D75" w:rsidRPr="00702D75" w:rsidRDefault="00702D75" w:rsidP="00702D75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0"/>
              </w:rPr>
            </w:pPr>
            <w:bookmarkStart w:id="1" w:name="_Toc29230407"/>
            <w:bookmarkStart w:id="2" w:name="_Toc36026666"/>
            <w:r w:rsidRPr="00702D75">
              <w:rPr>
                <w:rFonts w:ascii="Arial" w:eastAsia="맑은 고딕" w:hAnsi="Arial"/>
                <w:sz w:val="22"/>
                <w:szCs w:val="20"/>
              </w:rPr>
              <w:t>7.4.1.7.4</w:t>
            </w:r>
            <w:r w:rsidRPr="00702D75">
              <w:rPr>
                <w:rFonts w:ascii="Arial" w:eastAsia="맑은 고딕" w:hAnsi="Arial"/>
                <w:sz w:val="22"/>
                <w:szCs w:val="20"/>
              </w:rPr>
              <w:tab/>
              <w:t>Mapping to slots in a downlink PRS resource set</w:t>
            </w:r>
            <w:bookmarkEnd w:id="1"/>
            <w:bookmarkEnd w:id="2"/>
          </w:p>
          <w:p w14:paraId="37A40728" w14:textId="164F3714" w:rsidR="00702D75" w:rsidRPr="009C0DFB" w:rsidRDefault="00702D75" w:rsidP="00702D75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C0DFB">
              <w:rPr>
                <w:rFonts w:eastAsia="MS Mincho"/>
                <w:i/>
                <w:color w:val="FF0000"/>
                <w:sz w:val="22"/>
                <w:lang w:val="en-US" w:eastAsia="ja-JP"/>
              </w:rPr>
              <w:t>---- Unchanged parts omitted ----</w:t>
            </w:r>
          </w:p>
          <w:p w14:paraId="742566E7" w14:textId="77777777" w:rsidR="00702D75" w:rsidRPr="009C0DFB" w:rsidRDefault="00702D75" w:rsidP="00702D75">
            <w:pPr>
              <w:pStyle w:val="B1"/>
              <w:rPr>
                <w:sz w:val="22"/>
              </w:rPr>
            </w:pPr>
            <w:r w:rsidRPr="009C0DFB">
              <w:rPr>
                <w:sz w:val="22"/>
              </w:rPr>
              <w:t>-</w:t>
            </w:r>
            <w:r w:rsidRPr="009C0DFB">
              <w:rPr>
                <w:sz w:val="22"/>
              </w:rPr>
              <w:tab/>
              <w:t xml:space="preserve">the periodicity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per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2"/>
                  <w:lang w:val="en-US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C00000"/>
                      <w:sz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C00000"/>
                      <w:sz w:val="22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C00000"/>
                      <w:sz w:val="22"/>
                      <w:lang w:val="en-US"/>
                    </w:rPr>
                    <m:t>u</m:t>
                  </m:r>
                </m:sup>
              </m:sSup>
              <m:r>
                <w:rPr>
                  <w:rFonts w:ascii="Cambria Math" w:hAnsi="Cambria Math"/>
                  <w:color w:val="C00000"/>
                  <w:sz w:val="22"/>
                  <w:lang w:val="en-US"/>
                </w:rPr>
                <m:t>×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 w:eastAsia="x-none"/>
                    </w:rPr>
                    <m:t xml:space="preserve">4, 5, 8, 10, 16, 20, 32, 40,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/>
                    </w:rPr>
                    <m:t>64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n-US" w:eastAsia="x-none"/>
                    </w:rPr>
                    <m:t>, 80, 160, 320, 640, 1280, 2560, 5120, 10240</m:t>
                  </m:r>
                </m:e>
              </m:d>
            </m:oMath>
            <w:r w:rsidRPr="009C0DFB">
              <w:rPr>
                <w:rFonts w:hint="eastAsia"/>
                <w:sz w:val="22"/>
                <w:lang w:eastAsia="ko-KR"/>
              </w:rPr>
              <w:t xml:space="preserve"> </w:t>
            </w:r>
            <w:r w:rsidRPr="009C0DFB">
              <w:rPr>
                <w:rFonts w:hint="eastAsia"/>
                <w:color w:val="C00000"/>
                <w:sz w:val="22"/>
                <w:lang w:eastAsia="ko-KR"/>
              </w:rPr>
              <w:t>slots</w:t>
            </w:r>
            <w:r w:rsidRPr="009C0DFB">
              <w:rPr>
                <w:color w:val="C00000"/>
                <w:sz w:val="22"/>
              </w:rPr>
              <w:t xml:space="preserve"> </w:t>
            </w:r>
            <w:r w:rsidRPr="009C0DFB">
              <w:rPr>
                <w:sz w:val="22"/>
              </w:rPr>
              <w:t xml:space="preserve">is given by the higher-layer parameter </w:t>
            </w:r>
            <w:r w:rsidRPr="009C0DFB">
              <w:rPr>
                <w:i/>
                <w:sz w:val="22"/>
              </w:rPr>
              <w:t>DL-PRS-Periodicity</w:t>
            </w:r>
            <w:r w:rsidRPr="009C0DFB">
              <w:rPr>
                <w:sz w:val="22"/>
              </w:rPr>
              <w:t xml:space="preserve">; </w:t>
            </w:r>
          </w:p>
          <w:p w14:paraId="708C0053" w14:textId="77777777" w:rsidR="002A349A" w:rsidRPr="009C0DFB" w:rsidRDefault="002A349A" w:rsidP="002A349A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C0DFB">
              <w:rPr>
                <w:rFonts w:eastAsia="MS Mincho"/>
                <w:i/>
                <w:color w:val="FF0000"/>
                <w:sz w:val="22"/>
                <w:lang w:val="en-US" w:eastAsia="ja-JP"/>
              </w:rPr>
              <w:t>---- Unchanged parts omitted ----</w:t>
            </w:r>
          </w:p>
          <w:p w14:paraId="504BDF5F" w14:textId="50D35E24" w:rsidR="002A349A" w:rsidRPr="00B921CB" w:rsidRDefault="002A349A" w:rsidP="00B921CB">
            <w:pPr>
              <w:overflowPunct w:val="0"/>
              <w:autoSpaceDE w:val="0"/>
              <w:autoSpaceDN w:val="0"/>
              <w:adjustRightInd w:val="0"/>
              <w:spacing w:before="120" w:line="259" w:lineRule="auto"/>
              <w:ind w:left="0" w:firstLine="0"/>
              <w:jc w:val="both"/>
              <w:rPr>
                <w:sz w:val="22"/>
                <w:szCs w:val="20"/>
              </w:rPr>
            </w:pPr>
            <w:r w:rsidRPr="009C0DFB">
              <w:rPr>
                <w:sz w:val="22"/>
                <w:szCs w:val="20"/>
              </w:rPr>
              <w:t xml:space="preserve">For a </w:t>
            </w:r>
            <w:r w:rsidRPr="009C0DFB">
              <w:rPr>
                <w:rFonts w:ascii="Times New Roman" w:hAnsi="Times New Roman"/>
                <w:sz w:val="22"/>
                <w:szCs w:val="20"/>
                <w:lang w:eastAsia="ko-KR"/>
              </w:rPr>
              <w:t>downlink</w:t>
            </w:r>
            <w:r w:rsidRPr="009C0DFB">
              <w:rPr>
                <w:sz w:val="22"/>
                <w:szCs w:val="20"/>
              </w:rPr>
              <w:t xml:space="preserve"> PRS resource in a downlink PRS resource set configured, the UE shall assume the downlink PRS resource being transmitted as described in clause </w:t>
            </w:r>
            <w:r w:rsidRPr="00F048A6">
              <w:rPr>
                <w:strike/>
                <w:color w:val="C00000"/>
                <w:sz w:val="22"/>
                <w:szCs w:val="20"/>
              </w:rPr>
              <w:t>5.1.6.4</w:t>
            </w:r>
            <w:r w:rsidRPr="009C0DFB">
              <w:rPr>
                <w:color w:val="C00000"/>
                <w:sz w:val="22"/>
                <w:szCs w:val="20"/>
              </w:rPr>
              <w:t xml:space="preserve"> 5.1.6.5 </w:t>
            </w:r>
            <w:r w:rsidRPr="009C0DFB">
              <w:rPr>
                <w:color w:val="000000"/>
                <w:sz w:val="22"/>
                <w:szCs w:val="20"/>
              </w:rPr>
              <w:t>of [6, TS 38.214].</w:t>
            </w:r>
          </w:p>
        </w:tc>
      </w:tr>
    </w:tbl>
    <w:p w14:paraId="28A88BF4" w14:textId="77777777" w:rsidR="00702D75" w:rsidRDefault="00702D75" w:rsidP="00702D75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566D9897" w14:textId="0BA187B7" w:rsidR="00702D75" w:rsidRPr="00AC1F47" w:rsidRDefault="0091696F" w:rsidP="00F72B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In </w:t>
      </w:r>
      <w:r>
        <w:rPr>
          <w:rFonts w:ascii="Times New Roman" w:hAnsi="Times New Roman"/>
          <w:sz w:val="22"/>
          <w:szCs w:val="20"/>
          <w:lang w:eastAsia="ko-KR"/>
        </w:rPr>
        <w:t xml:space="preserve">Section 7.4.1.7.3 of </w:t>
      </w:r>
      <w:r>
        <w:rPr>
          <w:rFonts w:ascii="Times New Roman" w:hAnsi="Times New Roman" w:hint="eastAsia"/>
          <w:sz w:val="22"/>
          <w:szCs w:val="20"/>
          <w:lang w:eastAsia="ko-KR"/>
        </w:rPr>
        <w:t>TS 38.211,</w:t>
      </w:r>
      <w:r w:rsidR="00AC1F47">
        <w:rPr>
          <w:rFonts w:ascii="Times New Roman" w:hAnsi="Times New Roman"/>
          <w:sz w:val="22"/>
          <w:szCs w:val="20"/>
          <w:lang w:eastAsia="ko-KR"/>
        </w:rPr>
        <w:t xml:space="preserve"> definition of the </w:t>
      </w:r>
      <w:r w:rsidR="00AC1F47" w:rsidRPr="00AC1F47">
        <w:rPr>
          <w:rFonts w:ascii="Times New Roman" w:hAnsi="Times New Roman"/>
          <w:sz w:val="22"/>
          <w:szCs w:val="22"/>
          <w:lang w:eastAsia="ko-KR"/>
        </w:rPr>
        <w:t>coefficient denoted by</w:t>
      </w:r>
      <w:r w:rsidRPr="00AC1F47">
        <w:rPr>
          <w:rFonts w:ascii="Times New Roman" w:hAnsi="Times New Roman" w:hint="eastAsia"/>
          <w:sz w:val="22"/>
          <w:szCs w:val="22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굴림"/>
                <w:noProof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m:rPr>
                <m:nor/>
              </m:rPr>
              <w:rPr>
                <w:rFonts w:hint="eastAsia"/>
                <w:sz w:val="22"/>
                <w:szCs w:val="22"/>
              </w:rPr>
              <m:t>PRS</m:t>
            </m:r>
          </m:sub>
        </m:sSub>
      </m:oMath>
      <w:r w:rsidR="00AC1F47">
        <w:rPr>
          <w:rFonts w:ascii="Times New Roman" w:hAnsi="Times New Roman" w:hint="eastAsia"/>
          <w:sz w:val="22"/>
          <w:szCs w:val="22"/>
          <w:lang w:eastAsia="ko-KR"/>
        </w:rPr>
        <w:t xml:space="preserve"> is missing</w:t>
      </w:r>
      <w:r w:rsidR="00F72B84">
        <w:rPr>
          <w:rFonts w:ascii="Times New Roman" w:hAnsi="Times New Roman"/>
          <w:sz w:val="22"/>
          <w:szCs w:val="22"/>
          <w:lang w:eastAsia="ko-KR"/>
        </w:rPr>
        <w:t xml:space="preserve">. Similar to CSI-RS, explanation on the </w:t>
      </w:r>
      <w:r w:rsidR="004C157A">
        <w:rPr>
          <w:rFonts w:ascii="Times New Roman" w:hAnsi="Times New Roman"/>
          <w:sz w:val="22"/>
          <w:szCs w:val="22"/>
          <w:lang w:eastAsia="ko-KR"/>
        </w:rPr>
        <w:t>beta coefficient needs to be added.</w:t>
      </w:r>
    </w:p>
    <w:p w14:paraId="54E8099E" w14:textId="77777777" w:rsidR="00AF1450" w:rsidRDefault="00AF1450" w:rsidP="00AC1F47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1352394" w14:textId="65D1EA2A" w:rsidR="00CF1609" w:rsidRDefault="004C157A" w:rsidP="00CA7B47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08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CA7B47">
        <w:rPr>
          <w:rFonts w:ascii="Times New Roman" w:hAnsi="Times New Roman" w:hint="eastAsia"/>
          <w:b/>
          <w:i/>
          <w:sz w:val="22"/>
          <w:szCs w:val="20"/>
          <w:lang w:eastAsia="ko-KR"/>
        </w:rPr>
        <w:t>Proposal</w:t>
      </w:r>
      <w:r w:rsidR="00AB44F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E502EB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CA7B47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: </w:t>
      </w:r>
    </w:p>
    <w:p w14:paraId="2241A0C9" w14:textId="77DEF4C9" w:rsidR="004C157A" w:rsidRPr="00EB66C5" w:rsidRDefault="00CF1609" w:rsidP="00CF160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Adopt the following text proposal on Section 7.4.1.7.3 of TS 38.211. </w:t>
      </w:r>
    </w:p>
    <w:p w14:paraId="650DCEA7" w14:textId="77777777" w:rsidR="00702D75" w:rsidRDefault="00702D75" w:rsidP="00702D75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AF1450" w14:paraId="4E01FC58" w14:textId="77777777" w:rsidTr="00AF1450">
        <w:tc>
          <w:tcPr>
            <w:tcW w:w="9741" w:type="dxa"/>
          </w:tcPr>
          <w:p w14:paraId="31C99D77" w14:textId="77777777" w:rsidR="00AF1450" w:rsidRPr="00AF1450" w:rsidRDefault="00AF1450" w:rsidP="00AF1450">
            <w:pPr>
              <w:keepNext/>
              <w:keepLines/>
              <w:numPr>
                <w:ilvl w:val="0"/>
                <w:numId w:val="21"/>
              </w:numPr>
              <w:spacing w:before="120" w:after="180"/>
              <w:ind w:left="1701" w:hanging="1701"/>
              <w:outlineLvl w:val="4"/>
              <w:rPr>
                <w:rFonts w:ascii="Arial" w:eastAsia="맑은 고딕" w:hAnsi="Arial"/>
                <w:sz w:val="22"/>
                <w:szCs w:val="22"/>
              </w:rPr>
            </w:pPr>
            <w:bookmarkStart w:id="3" w:name="_Toc29230406"/>
            <w:bookmarkStart w:id="4" w:name="_Toc36026665"/>
            <w:r w:rsidRPr="00AF1450">
              <w:rPr>
                <w:rFonts w:ascii="Arial" w:eastAsia="맑은 고딕" w:hAnsi="Arial"/>
                <w:sz w:val="22"/>
                <w:szCs w:val="22"/>
              </w:rPr>
              <w:t>7.4.1.7.3</w:t>
            </w:r>
            <w:r w:rsidRPr="00AF1450">
              <w:rPr>
                <w:rFonts w:ascii="Arial" w:eastAsia="맑은 고딕" w:hAnsi="Arial"/>
                <w:sz w:val="22"/>
                <w:szCs w:val="22"/>
              </w:rPr>
              <w:tab/>
              <w:t>Mapping to physical resources in a downlink PRS resource</w:t>
            </w:r>
            <w:bookmarkEnd w:id="3"/>
            <w:bookmarkEnd w:id="4"/>
          </w:p>
          <w:p w14:paraId="1EAABD04" w14:textId="77777777" w:rsidR="00AF1450" w:rsidRPr="00AF1450" w:rsidRDefault="00AF1450" w:rsidP="00AF1450">
            <w:pPr>
              <w:spacing w:after="180"/>
              <w:ind w:left="0" w:firstLine="0"/>
              <w:rPr>
                <w:rFonts w:ascii="Times New Roman" w:eastAsia="맑은 고딕" w:hAnsi="Times New Roman"/>
                <w:sz w:val="22"/>
                <w:szCs w:val="22"/>
              </w:rPr>
            </w:pPr>
            <w:r w:rsidRPr="00AF1450">
              <w:rPr>
                <w:rFonts w:ascii="Times New Roman" w:eastAsia="맑은 고딕" w:hAnsi="Times New Roman"/>
                <w:sz w:val="22"/>
                <w:szCs w:val="22"/>
              </w:rPr>
              <w:t xml:space="preserve">For each downlink PRS resource configured, the UE shall assume the sequence </w:t>
            </w:r>
            <w:bookmarkStart w:id="5" w:name="_Hlk20398772"/>
            <m:oMath>
              <m:r>
                <w:rPr>
                  <w:rFonts w:ascii="Cambria Math" w:eastAsia="맑은 고딕" w:hAnsi="Cambria Math"/>
                  <w:sz w:val="22"/>
                  <w:szCs w:val="22"/>
                </w:rPr>
                <m:t>r</m:t>
              </m:r>
              <m:d>
                <m:dPr>
                  <m:ctrlPr>
                    <w:rPr>
                      <w:rFonts w:ascii="Cambria Math" w:eastAsia="맑은 고딕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 w:val="22"/>
                      <w:szCs w:val="22"/>
                    </w:rPr>
                    <m:t>m</m:t>
                  </m:r>
                </m:e>
              </m:d>
            </m:oMath>
            <w:bookmarkEnd w:id="5"/>
            <w:r w:rsidRPr="00AF1450">
              <w:rPr>
                <w:rFonts w:ascii="Times New Roman" w:eastAsia="맑은 고딕" w:hAnsi="Times New Roman"/>
                <w:sz w:val="22"/>
                <w:szCs w:val="22"/>
              </w:rPr>
              <w:t xml:space="preserve"> is scaled with a factor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22"/>
                      <w:szCs w:val="22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sz w:val="22"/>
                      <w:szCs w:val="22"/>
                    </w:rPr>
                    <m:t>PRS</m:t>
                  </m:r>
                </m:sub>
              </m:sSub>
            </m:oMath>
            <w:r w:rsidRPr="00AF1450">
              <w:rPr>
                <w:rFonts w:ascii="Times New Roman" w:eastAsia="맑은 고딕" w:hAnsi="Times New Roman"/>
                <w:sz w:val="22"/>
                <w:szCs w:val="22"/>
              </w:rPr>
              <w:t xml:space="preserve"> and mapped to resources elements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맑은 고딕" w:hAnsi="Cambria Math"/>
                          <w:sz w:val="22"/>
                          <w:szCs w:val="22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eastAsia="맑은 고딕" w:hAnsi="Cambria Math"/>
                      <w:sz w:val="22"/>
                      <w:szCs w:val="22"/>
                    </w:rPr>
                    <m:t>p,μ</m:t>
                  </m:r>
                </m:sub>
              </m:sSub>
            </m:oMath>
            <w:r w:rsidRPr="00AF1450">
              <w:rPr>
                <w:rFonts w:ascii="Times New Roman" w:eastAsia="맑은 고딕" w:hAnsi="Times New Roman"/>
                <w:sz w:val="22"/>
                <w:szCs w:val="22"/>
              </w:rPr>
              <w:t xml:space="preserve"> according to </w:t>
            </w:r>
          </w:p>
          <w:p w14:paraId="172213AE" w14:textId="77777777" w:rsidR="00AF1450" w:rsidRPr="00AF1450" w:rsidRDefault="0084799B" w:rsidP="00AF1450">
            <w:pPr>
              <w:keepLines/>
              <w:tabs>
                <w:tab w:val="center" w:pos="4536"/>
                <w:tab w:val="right" w:pos="9072"/>
              </w:tabs>
              <w:spacing w:after="180"/>
              <w:ind w:left="0" w:firstLine="0"/>
              <w:rPr>
                <w:rFonts w:ascii="Times New Roman" w:eastAsia="맑은 고딕" w:hAnsi="Times New Roman"/>
                <w:noProof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a</m:t>
                    </m:r>
                  </m:e>
                  <m:sub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,</m:t>
                    </m:r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l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,</m:t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μ</m:t>
                        </m:r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β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 xml:space="preserve"> </m:t>
                </m:r>
                <m: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r</m:t>
                </m:r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w:br/>
                </m:r>
              </m:oMath>
              <m:oMath>
                <m: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m</m:t>
                </m:r>
                <m:r>
                  <m:rPr>
                    <m:sty m:val="p"/>
                    <m:aln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=0, 1, …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w:br/>
                </m:r>
              </m:oMath>
              <m:oMath>
                <m: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=</m:t>
                </m:r>
                <m: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m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+</m:t>
                </m:r>
                <m:d>
                  <m:d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맑은 고딕" w:hAnsi="Cambria Math"/>
                                <w:noProof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sz w:val="22"/>
                                <w:szCs w:val="2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 w:val="22"/>
                                <w:szCs w:val="22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맑은 고딕" w:hAnsi="Times New Roman"/>
                                <w:noProof/>
                                <w:sz w:val="22"/>
                                <w:szCs w:val="22"/>
                              </w:rPr>
                              <m:t>PRS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+</m:t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'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noProof/>
                            <w:sz w:val="22"/>
                            <w:szCs w:val="22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맑은 고딕" w:hAnsi="Times New Roman"/>
                            <w:noProof/>
                            <w:sz w:val="22"/>
                            <w:szCs w:val="22"/>
                          </w:rPr>
                          <m:t>comb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맑은 고딕" w:hAnsi="Times New Roman"/>
                            <w:noProof/>
                            <w:sz w:val="22"/>
                            <w:szCs w:val="22"/>
                          </w:rPr>
                          <m:t>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w:br/>
                </m:r>
              </m:oMath>
              <m:oMath>
                <m: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l</m:t>
                </m:r>
                <m:r>
                  <m:rPr>
                    <m:sty m:val="p"/>
                    <m:aln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=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 xml:space="preserve">+1, …, 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noProof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맑은 고딕" w:hAnsi="Times New Roman"/>
                        <w:noProof/>
                        <w:sz w:val="22"/>
                        <w:szCs w:val="22"/>
                      </w:rPr>
                      <m:t>PRS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sz w:val="22"/>
                    <w:szCs w:val="22"/>
                  </w:rPr>
                  <m:t>-1</m:t>
                </m:r>
              </m:oMath>
            </m:oMathPara>
          </w:p>
          <w:p w14:paraId="0B462376" w14:textId="77777777" w:rsidR="00AF1450" w:rsidRPr="009C0DFB" w:rsidRDefault="00AF1450" w:rsidP="00AF1450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szCs w:val="22"/>
                <w:lang w:val="en-US" w:eastAsia="ja-JP"/>
              </w:rPr>
            </w:pPr>
            <w:r w:rsidRPr="009C0DFB">
              <w:rPr>
                <w:rFonts w:eastAsia="MS Mincho"/>
                <w:i/>
                <w:color w:val="FF0000"/>
                <w:sz w:val="22"/>
                <w:szCs w:val="22"/>
                <w:lang w:val="en-US" w:eastAsia="ja-JP"/>
              </w:rPr>
              <w:t>---- Unchanged parts omitted ----</w:t>
            </w:r>
          </w:p>
          <w:p w14:paraId="0451599C" w14:textId="38BA0C41" w:rsidR="00AF1450" w:rsidRPr="006940F8" w:rsidRDefault="00AF1450" w:rsidP="004B040C">
            <w:pPr>
              <w:pStyle w:val="a3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120" w:line="259" w:lineRule="auto"/>
              <w:ind w:leftChars="0" w:left="459"/>
              <w:jc w:val="both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bookmarkStart w:id="6" w:name="_GoBack"/>
            <w:bookmarkEnd w:id="6"/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The UE shall assume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hint="eastAsia"/>
                      <w:color w:val="C00000"/>
                      <w:sz w:val="22"/>
                      <w:szCs w:val="22"/>
                      <w:lang w:eastAsia="ko-KR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C00000"/>
                  <w:sz w:val="22"/>
                  <w:szCs w:val="22"/>
                  <w:lang w:eastAsia="ko-KR"/>
                </w:rPr>
                <m:t>&gt;0</m:t>
              </m:r>
            </m:oMath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 for a PRS resource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hint="eastAsia"/>
                      <w:color w:val="C00000"/>
                      <w:sz w:val="22"/>
                      <w:szCs w:val="22"/>
                      <w:lang w:eastAsia="ko-KR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C00000"/>
                  <w:sz w:val="22"/>
                  <w:szCs w:val="22"/>
                  <w:lang w:eastAsia="ko-KR"/>
                </w:rPr>
                <m:t>&gt;0</m:t>
              </m:r>
            </m:oMath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 is determined from the higher-layer parameter </w:t>
            </w:r>
            <w:r w:rsidRPr="006940F8">
              <w:rPr>
                <w:rFonts w:ascii="Times New Roman" w:hAnsi="Times New Roman" w:hint="eastAsia"/>
                <w:i/>
                <w:color w:val="C00000"/>
                <w:sz w:val="22"/>
                <w:szCs w:val="22"/>
                <w:lang w:eastAsia="ko-KR"/>
              </w:rPr>
              <w:t>dl-PRS-ResourcePower-r16</w:t>
            </w:r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 in </w:t>
            </w:r>
            <w:r w:rsidRPr="006940F8">
              <w:rPr>
                <w:rFonts w:ascii="Times New Roman" w:hAnsi="Times New Roman" w:hint="eastAsia"/>
                <w:i/>
                <w:color w:val="C00000"/>
                <w:sz w:val="22"/>
                <w:szCs w:val="22"/>
                <w:lang w:eastAsia="ko-KR"/>
              </w:rPr>
              <w:t>NR-DL-PRS-ResourceSet-r16</w:t>
            </w:r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, and the UE should assume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ko-KR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hint="eastAsia"/>
                      <w:color w:val="C00000"/>
                      <w:sz w:val="22"/>
                      <w:szCs w:val="22"/>
                      <w:lang w:eastAsia="ko-KR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C00000"/>
                  <w:sz w:val="22"/>
                  <w:szCs w:val="22"/>
                  <w:lang w:eastAsia="ko-KR"/>
                </w:rPr>
                <m:t>=0</m:t>
              </m:r>
            </m:oMath>
            <w:r w:rsidRPr="006940F8">
              <w:rPr>
                <w:rFonts w:ascii="Times New Roman" w:hAnsi="Times New Roman" w:hint="eastAsia"/>
                <w:color w:val="C00000"/>
                <w:sz w:val="22"/>
                <w:szCs w:val="22"/>
                <w:lang w:eastAsia="ko-KR"/>
              </w:rPr>
              <w:t xml:space="preserve"> for a PRS resource which is configured to be muted as described in 7.4.1.7.4</w:t>
            </w:r>
          </w:p>
          <w:p w14:paraId="37C65043" w14:textId="4DD3C903" w:rsidR="00AF1450" w:rsidRPr="00B921CB" w:rsidRDefault="00AF1450" w:rsidP="00B921CB">
            <w:pPr>
              <w:pStyle w:val="B1"/>
              <w:spacing w:line="276" w:lineRule="auto"/>
              <w:ind w:left="3484"/>
              <w:rPr>
                <w:rFonts w:eastAsia="MS Mincho"/>
                <w:i/>
                <w:color w:val="FF0000"/>
                <w:sz w:val="22"/>
                <w:szCs w:val="22"/>
                <w:lang w:val="en-US" w:eastAsia="ja-JP"/>
              </w:rPr>
            </w:pPr>
            <w:r w:rsidRPr="009C0DFB">
              <w:rPr>
                <w:rFonts w:eastAsia="MS Mincho"/>
                <w:i/>
                <w:color w:val="FF0000"/>
                <w:sz w:val="22"/>
                <w:szCs w:val="22"/>
                <w:lang w:val="en-US" w:eastAsia="ja-JP"/>
              </w:rPr>
              <w:t>---- Unchanged parts omitted ----</w:t>
            </w:r>
          </w:p>
        </w:tc>
      </w:tr>
    </w:tbl>
    <w:p w14:paraId="64C5E4D0" w14:textId="77777777" w:rsidR="00AF1450" w:rsidRDefault="00AF1450" w:rsidP="00702D75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305BD715" w14:textId="2920E62E" w:rsidR="00092B92" w:rsidRDefault="00092B92" w:rsidP="00092B92">
      <w:pPr>
        <w:pStyle w:val="1"/>
        <w:spacing w:line="259" w:lineRule="auto"/>
      </w:pPr>
      <w:r>
        <w:t xml:space="preserve">Conclusion </w:t>
      </w:r>
    </w:p>
    <w:p w14:paraId="08FA4A63" w14:textId="1DAC24FA" w:rsidR="00092B92" w:rsidRDefault="00930535" w:rsidP="00C06698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C06698">
        <w:rPr>
          <w:rFonts w:ascii="Times New Roman" w:hAnsi="Times New Roman"/>
          <w:sz w:val="22"/>
          <w:szCs w:val="20"/>
          <w:lang w:eastAsia="ko-KR"/>
        </w:rPr>
        <w:t>have revealed</w:t>
      </w:r>
      <w:r>
        <w:rPr>
          <w:rFonts w:ascii="Times New Roman" w:hAnsi="Times New Roman"/>
          <w:sz w:val="22"/>
          <w:szCs w:val="20"/>
          <w:lang w:eastAsia="ko-KR"/>
        </w:rPr>
        <w:t xml:space="preserve"> our views on DL reference signal </w:t>
      </w:r>
      <w:r w:rsidR="00C06698">
        <w:rPr>
          <w:rFonts w:ascii="Times New Roman" w:hAnsi="Times New Roman"/>
          <w:sz w:val="22"/>
          <w:szCs w:val="20"/>
          <w:lang w:eastAsia="ko-KR"/>
        </w:rPr>
        <w:t>design for NR positioning and proposed text proposals in Section 2.</w:t>
      </w:r>
    </w:p>
    <w:p w14:paraId="2534599E" w14:textId="77777777" w:rsidR="000B5DC5" w:rsidRPr="00092B92" w:rsidRDefault="000B5DC5" w:rsidP="00C06698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2E0E47">
      <w:pPr>
        <w:pStyle w:val="1"/>
        <w:numPr>
          <w:ilvl w:val="0"/>
          <w:numId w:val="0"/>
        </w:numPr>
        <w:spacing w:line="259" w:lineRule="auto"/>
        <w:ind w:left="432"/>
      </w:pPr>
      <w:r w:rsidRPr="002F1254">
        <w:rPr>
          <w:rFonts w:hint="eastAsia"/>
          <w:lang w:eastAsia="ko-KR"/>
        </w:rPr>
        <w:t>Reference</w:t>
      </w:r>
    </w:p>
    <w:p w14:paraId="16B7BE5A" w14:textId="645ECD1A" w:rsidR="002E0E47" w:rsidRDefault="002E0E47" w:rsidP="002E0E47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3GPP TS 38.211 </w:t>
      </w:r>
    </w:p>
    <w:p w14:paraId="7E754E4E" w14:textId="77777777" w:rsidR="00EA1D69" w:rsidRDefault="00EA1D69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p w14:paraId="2D609666" w14:textId="77777777" w:rsidR="00B81B15" w:rsidRPr="001B13E0" w:rsidRDefault="00B81B15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B81B15" w:rsidRPr="001B13E0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165B1" w14:textId="77777777" w:rsidR="0084799B" w:rsidRDefault="0084799B" w:rsidP="003D7EE6">
      <w:r>
        <w:separator/>
      </w:r>
    </w:p>
  </w:endnote>
  <w:endnote w:type="continuationSeparator" w:id="0">
    <w:p w14:paraId="2DE30CAD" w14:textId="77777777" w:rsidR="0084799B" w:rsidRDefault="0084799B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6524E" w14:textId="77777777" w:rsidR="0084799B" w:rsidRDefault="0084799B" w:rsidP="003D7EE6">
      <w:r>
        <w:separator/>
      </w:r>
    </w:p>
  </w:footnote>
  <w:footnote w:type="continuationSeparator" w:id="0">
    <w:p w14:paraId="7ACACAA2" w14:textId="77777777" w:rsidR="0084799B" w:rsidRDefault="0084799B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E069D"/>
    <w:multiLevelType w:val="hybridMultilevel"/>
    <w:tmpl w:val="9D3EC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256F5C0C"/>
    <w:multiLevelType w:val="hybridMultilevel"/>
    <w:tmpl w:val="850A4B3E"/>
    <w:lvl w:ilvl="0" w:tplc="4BA0A4DE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42689"/>
    <w:multiLevelType w:val="hybridMultilevel"/>
    <w:tmpl w:val="C31C80BE"/>
    <w:lvl w:ilvl="0" w:tplc="51464808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color w:val="C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1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427C1"/>
    <w:multiLevelType w:val="hybridMultilevel"/>
    <w:tmpl w:val="260E58CE"/>
    <w:lvl w:ilvl="0" w:tplc="7E040416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0"/>
  </w:num>
  <w:num w:numId="5">
    <w:abstractNumId w:val="10"/>
  </w:num>
  <w:num w:numId="6">
    <w:abstractNumId w:val="7"/>
  </w:num>
  <w:num w:numId="7">
    <w:abstractNumId w:val="23"/>
  </w:num>
  <w:num w:numId="8">
    <w:abstractNumId w:val="11"/>
  </w:num>
  <w:num w:numId="9">
    <w:abstractNumId w:val="4"/>
  </w:num>
  <w:num w:numId="10">
    <w:abstractNumId w:val="21"/>
  </w:num>
  <w:num w:numId="11">
    <w:abstractNumId w:val="5"/>
  </w:num>
  <w:num w:numId="12">
    <w:abstractNumId w:val="6"/>
  </w:num>
  <w:num w:numId="13">
    <w:abstractNumId w:val="9"/>
  </w:num>
  <w:num w:numId="14">
    <w:abstractNumId w:val="12"/>
  </w:num>
  <w:num w:numId="15">
    <w:abstractNumId w:val="24"/>
  </w:num>
  <w:num w:numId="16">
    <w:abstractNumId w:val="25"/>
  </w:num>
  <w:num w:numId="17">
    <w:abstractNumId w:val="17"/>
  </w:num>
  <w:num w:numId="18">
    <w:abstractNumId w:val="19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6"/>
  </w:num>
  <w:num w:numId="21">
    <w:abstractNumId w:val="1"/>
  </w:num>
  <w:num w:numId="22">
    <w:abstractNumId w:val="2"/>
  </w:num>
  <w:num w:numId="23">
    <w:abstractNumId w:val="22"/>
  </w:num>
  <w:num w:numId="24">
    <w:abstractNumId w:val="8"/>
  </w:num>
  <w:num w:numId="25">
    <w:abstractNumId w:val="3"/>
  </w:num>
  <w:num w:numId="2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658"/>
    <w:rsid w:val="000136DC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622E"/>
    <w:rsid w:val="00027B63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88B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7616"/>
    <w:rsid w:val="000901D5"/>
    <w:rsid w:val="00091048"/>
    <w:rsid w:val="000918EB"/>
    <w:rsid w:val="00092B92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5641"/>
    <w:rsid w:val="000A6038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5DC5"/>
    <w:rsid w:val="000B707E"/>
    <w:rsid w:val="000C1430"/>
    <w:rsid w:val="000C24F4"/>
    <w:rsid w:val="000C2D64"/>
    <w:rsid w:val="000C3241"/>
    <w:rsid w:val="000C7091"/>
    <w:rsid w:val="000C7CFB"/>
    <w:rsid w:val="000D00AD"/>
    <w:rsid w:val="000D184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BE9"/>
    <w:rsid w:val="000F5D80"/>
    <w:rsid w:val="000F73CF"/>
    <w:rsid w:val="000F786E"/>
    <w:rsid w:val="00100551"/>
    <w:rsid w:val="00100B17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76B2"/>
    <w:rsid w:val="001506F1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70F75"/>
    <w:rsid w:val="001725A9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365B"/>
    <w:rsid w:val="00194ECD"/>
    <w:rsid w:val="00196266"/>
    <w:rsid w:val="0019673C"/>
    <w:rsid w:val="00196E10"/>
    <w:rsid w:val="001A008A"/>
    <w:rsid w:val="001A3AAC"/>
    <w:rsid w:val="001A4DF7"/>
    <w:rsid w:val="001A5564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B685E"/>
    <w:rsid w:val="001C03E8"/>
    <w:rsid w:val="001C07B6"/>
    <w:rsid w:val="001C124C"/>
    <w:rsid w:val="001C146E"/>
    <w:rsid w:val="001C26A1"/>
    <w:rsid w:val="001C2DA7"/>
    <w:rsid w:val="001C32BD"/>
    <w:rsid w:val="001C6812"/>
    <w:rsid w:val="001C7CE0"/>
    <w:rsid w:val="001D40F4"/>
    <w:rsid w:val="001D4528"/>
    <w:rsid w:val="001D5884"/>
    <w:rsid w:val="001D5920"/>
    <w:rsid w:val="001D783A"/>
    <w:rsid w:val="001E235E"/>
    <w:rsid w:val="001E3995"/>
    <w:rsid w:val="001E4091"/>
    <w:rsid w:val="001E5DBB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300"/>
    <w:rsid w:val="00207F14"/>
    <w:rsid w:val="0021170D"/>
    <w:rsid w:val="00211733"/>
    <w:rsid w:val="00211C63"/>
    <w:rsid w:val="00211D89"/>
    <w:rsid w:val="0021303B"/>
    <w:rsid w:val="00213324"/>
    <w:rsid w:val="0021378F"/>
    <w:rsid w:val="0021381E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401E5"/>
    <w:rsid w:val="00240ABD"/>
    <w:rsid w:val="00241360"/>
    <w:rsid w:val="002422A6"/>
    <w:rsid w:val="00242A1A"/>
    <w:rsid w:val="00242EBF"/>
    <w:rsid w:val="00243D2F"/>
    <w:rsid w:val="00247E6A"/>
    <w:rsid w:val="002511F8"/>
    <w:rsid w:val="0025215F"/>
    <w:rsid w:val="0025248E"/>
    <w:rsid w:val="002545D1"/>
    <w:rsid w:val="00255F82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7E3"/>
    <w:rsid w:val="00273BF1"/>
    <w:rsid w:val="00274863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19D6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A0440"/>
    <w:rsid w:val="002A05D6"/>
    <w:rsid w:val="002A0681"/>
    <w:rsid w:val="002A0B29"/>
    <w:rsid w:val="002A0B3F"/>
    <w:rsid w:val="002A1900"/>
    <w:rsid w:val="002A3172"/>
    <w:rsid w:val="002A349A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A3E"/>
    <w:rsid w:val="002D5EF5"/>
    <w:rsid w:val="002D6FD3"/>
    <w:rsid w:val="002E0E47"/>
    <w:rsid w:val="002E2684"/>
    <w:rsid w:val="002E2989"/>
    <w:rsid w:val="002E6699"/>
    <w:rsid w:val="002F1254"/>
    <w:rsid w:val="002F2A3E"/>
    <w:rsid w:val="002F4194"/>
    <w:rsid w:val="002F44F2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6233"/>
    <w:rsid w:val="00306639"/>
    <w:rsid w:val="003068A0"/>
    <w:rsid w:val="00306E1A"/>
    <w:rsid w:val="00310FA6"/>
    <w:rsid w:val="0031445C"/>
    <w:rsid w:val="0031470B"/>
    <w:rsid w:val="00315313"/>
    <w:rsid w:val="00315E1A"/>
    <w:rsid w:val="003163D3"/>
    <w:rsid w:val="00320FF5"/>
    <w:rsid w:val="003214C7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1F4F"/>
    <w:rsid w:val="003925F1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1A14"/>
    <w:rsid w:val="003C293C"/>
    <w:rsid w:val="003C2A5B"/>
    <w:rsid w:val="003C40B8"/>
    <w:rsid w:val="003C4399"/>
    <w:rsid w:val="003C4404"/>
    <w:rsid w:val="003C4ACE"/>
    <w:rsid w:val="003C4D1F"/>
    <w:rsid w:val="003C5E82"/>
    <w:rsid w:val="003C620F"/>
    <w:rsid w:val="003C760F"/>
    <w:rsid w:val="003D1C0A"/>
    <w:rsid w:val="003D3774"/>
    <w:rsid w:val="003D38D8"/>
    <w:rsid w:val="003D3954"/>
    <w:rsid w:val="003D4FA5"/>
    <w:rsid w:val="003D50DF"/>
    <w:rsid w:val="003D569D"/>
    <w:rsid w:val="003D6DFA"/>
    <w:rsid w:val="003D6FC9"/>
    <w:rsid w:val="003D714E"/>
    <w:rsid w:val="003D76DD"/>
    <w:rsid w:val="003D7EE6"/>
    <w:rsid w:val="003E020F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30D2"/>
    <w:rsid w:val="003F325C"/>
    <w:rsid w:val="003F3869"/>
    <w:rsid w:val="003F3F69"/>
    <w:rsid w:val="003F3F77"/>
    <w:rsid w:val="003F46CE"/>
    <w:rsid w:val="003F5A64"/>
    <w:rsid w:val="003F5EEF"/>
    <w:rsid w:val="003F6C14"/>
    <w:rsid w:val="003F741C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4001C"/>
    <w:rsid w:val="00440285"/>
    <w:rsid w:val="0044066A"/>
    <w:rsid w:val="00440923"/>
    <w:rsid w:val="0044135C"/>
    <w:rsid w:val="004417D9"/>
    <w:rsid w:val="00443CA1"/>
    <w:rsid w:val="004441B4"/>
    <w:rsid w:val="00446102"/>
    <w:rsid w:val="00446525"/>
    <w:rsid w:val="00446A7E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670"/>
    <w:rsid w:val="00467784"/>
    <w:rsid w:val="00470E97"/>
    <w:rsid w:val="00471084"/>
    <w:rsid w:val="00473FF8"/>
    <w:rsid w:val="004741E3"/>
    <w:rsid w:val="00476275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879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40C"/>
    <w:rsid w:val="004B061E"/>
    <w:rsid w:val="004B5026"/>
    <w:rsid w:val="004B6B71"/>
    <w:rsid w:val="004C0098"/>
    <w:rsid w:val="004C045E"/>
    <w:rsid w:val="004C06AF"/>
    <w:rsid w:val="004C157A"/>
    <w:rsid w:val="004C1E92"/>
    <w:rsid w:val="004C2522"/>
    <w:rsid w:val="004C498E"/>
    <w:rsid w:val="004D042E"/>
    <w:rsid w:val="004D04A9"/>
    <w:rsid w:val="004D103E"/>
    <w:rsid w:val="004D1A87"/>
    <w:rsid w:val="004D1D85"/>
    <w:rsid w:val="004D52C8"/>
    <w:rsid w:val="004D5494"/>
    <w:rsid w:val="004D568C"/>
    <w:rsid w:val="004D5E59"/>
    <w:rsid w:val="004E0E14"/>
    <w:rsid w:val="004E15D8"/>
    <w:rsid w:val="004E19D6"/>
    <w:rsid w:val="004E2F32"/>
    <w:rsid w:val="004E76A8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2D7F"/>
    <w:rsid w:val="00503F00"/>
    <w:rsid w:val="00504A97"/>
    <w:rsid w:val="00505A5D"/>
    <w:rsid w:val="005068CD"/>
    <w:rsid w:val="00511575"/>
    <w:rsid w:val="00511AB9"/>
    <w:rsid w:val="005123A7"/>
    <w:rsid w:val="005142C7"/>
    <w:rsid w:val="005143EA"/>
    <w:rsid w:val="005154B3"/>
    <w:rsid w:val="005155A8"/>
    <w:rsid w:val="0051578B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5F84"/>
    <w:rsid w:val="005262A4"/>
    <w:rsid w:val="00526918"/>
    <w:rsid w:val="00526CB8"/>
    <w:rsid w:val="00527580"/>
    <w:rsid w:val="00527E52"/>
    <w:rsid w:val="005315C6"/>
    <w:rsid w:val="00533041"/>
    <w:rsid w:val="00533CFB"/>
    <w:rsid w:val="0053425E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E44"/>
    <w:rsid w:val="00546011"/>
    <w:rsid w:val="005461EF"/>
    <w:rsid w:val="00546822"/>
    <w:rsid w:val="00546EAB"/>
    <w:rsid w:val="005473E4"/>
    <w:rsid w:val="005503CF"/>
    <w:rsid w:val="00550DBE"/>
    <w:rsid w:val="00551818"/>
    <w:rsid w:val="005519DC"/>
    <w:rsid w:val="0055205C"/>
    <w:rsid w:val="00552306"/>
    <w:rsid w:val="005528FB"/>
    <w:rsid w:val="00554ACC"/>
    <w:rsid w:val="00554ED7"/>
    <w:rsid w:val="00555DB6"/>
    <w:rsid w:val="005562B2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7DD"/>
    <w:rsid w:val="00583BD0"/>
    <w:rsid w:val="0058457A"/>
    <w:rsid w:val="00584D92"/>
    <w:rsid w:val="0058623F"/>
    <w:rsid w:val="00586384"/>
    <w:rsid w:val="005873BE"/>
    <w:rsid w:val="005876CE"/>
    <w:rsid w:val="005903EA"/>
    <w:rsid w:val="00591C32"/>
    <w:rsid w:val="00592BEB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B0D9A"/>
    <w:rsid w:val="005B202F"/>
    <w:rsid w:val="005B2612"/>
    <w:rsid w:val="005B2891"/>
    <w:rsid w:val="005B3004"/>
    <w:rsid w:val="005B3094"/>
    <w:rsid w:val="005B327E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32A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6E59"/>
    <w:rsid w:val="005E7A41"/>
    <w:rsid w:val="005F092D"/>
    <w:rsid w:val="005F1577"/>
    <w:rsid w:val="005F157A"/>
    <w:rsid w:val="005F185A"/>
    <w:rsid w:val="005F1A79"/>
    <w:rsid w:val="005F1BF0"/>
    <w:rsid w:val="005F424C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0E7E"/>
    <w:rsid w:val="0061380F"/>
    <w:rsid w:val="00613C56"/>
    <w:rsid w:val="00615D17"/>
    <w:rsid w:val="0061766D"/>
    <w:rsid w:val="00617671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372"/>
    <w:rsid w:val="00661608"/>
    <w:rsid w:val="006628D5"/>
    <w:rsid w:val="00662FFD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ACC"/>
    <w:rsid w:val="00680DA6"/>
    <w:rsid w:val="00681B64"/>
    <w:rsid w:val="00682161"/>
    <w:rsid w:val="0068241F"/>
    <w:rsid w:val="0068364D"/>
    <w:rsid w:val="00683E7D"/>
    <w:rsid w:val="00685142"/>
    <w:rsid w:val="006866DB"/>
    <w:rsid w:val="00686A22"/>
    <w:rsid w:val="00691E95"/>
    <w:rsid w:val="006928FA"/>
    <w:rsid w:val="00692D6C"/>
    <w:rsid w:val="006940F8"/>
    <w:rsid w:val="006945A5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5EB"/>
    <w:rsid w:val="006D2D05"/>
    <w:rsid w:val="006D3867"/>
    <w:rsid w:val="006D3BD8"/>
    <w:rsid w:val="006D7958"/>
    <w:rsid w:val="006E0C4F"/>
    <w:rsid w:val="006E14AC"/>
    <w:rsid w:val="006E25AF"/>
    <w:rsid w:val="006E2F39"/>
    <w:rsid w:val="006E339D"/>
    <w:rsid w:val="006E3811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2D75"/>
    <w:rsid w:val="0070365F"/>
    <w:rsid w:val="00704AA2"/>
    <w:rsid w:val="00706252"/>
    <w:rsid w:val="00710C3F"/>
    <w:rsid w:val="0071162B"/>
    <w:rsid w:val="0071168D"/>
    <w:rsid w:val="007118B5"/>
    <w:rsid w:val="00711A80"/>
    <w:rsid w:val="007120DD"/>
    <w:rsid w:val="00714A7D"/>
    <w:rsid w:val="00715D03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373D0"/>
    <w:rsid w:val="00740331"/>
    <w:rsid w:val="0074153B"/>
    <w:rsid w:val="007420F3"/>
    <w:rsid w:val="00743312"/>
    <w:rsid w:val="007444B0"/>
    <w:rsid w:val="007445A6"/>
    <w:rsid w:val="00744D75"/>
    <w:rsid w:val="00745B4F"/>
    <w:rsid w:val="007503E2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6183"/>
    <w:rsid w:val="007A6578"/>
    <w:rsid w:val="007A6A3E"/>
    <w:rsid w:val="007A6A84"/>
    <w:rsid w:val="007B203F"/>
    <w:rsid w:val="007B4301"/>
    <w:rsid w:val="007B60A7"/>
    <w:rsid w:val="007B6A80"/>
    <w:rsid w:val="007B77B6"/>
    <w:rsid w:val="007B7E56"/>
    <w:rsid w:val="007C0187"/>
    <w:rsid w:val="007C0C08"/>
    <w:rsid w:val="007C0DAE"/>
    <w:rsid w:val="007C14D1"/>
    <w:rsid w:val="007C155F"/>
    <w:rsid w:val="007C390C"/>
    <w:rsid w:val="007C3BCA"/>
    <w:rsid w:val="007C4BD1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E72B3"/>
    <w:rsid w:val="007F070F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624B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41BC"/>
    <w:rsid w:val="008443EE"/>
    <w:rsid w:val="00844645"/>
    <w:rsid w:val="00844B96"/>
    <w:rsid w:val="00845330"/>
    <w:rsid w:val="00845579"/>
    <w:rsid w:val="00846216"/>
    <w:rsid w:val="00847243"/>
    <w:rsid w:val="0084799B"/>
    <w:rsid w:val="008506C0"/>
    <w:rsid w:val="00851674"/>
    <w:rsid w:val="0085206C"/>
    <w:rsid w:val="008522C7"/>
    <w:rsid w:val="0085303A"/>
    <w:rsid w:val="00855F80"/>
    <w:rsid w:val="008573A0"/>
    <w:rsid w:val="008611E9"/>
    <w:rsid w:val="008618EF"/>
    <w:rsid w:val="00861982"/>
    <w:rsid w:val="008629D5"/>
    <w:rsid w:val="0086318E"/>
    <w:rsid w:val="0086326E"/>
    <w:rsid w:val="008634F5"/>
    <w:rsid w:val="00863AE2"/>
    <w:rsid w:val="00864097"/>
    <w:rsid w:val="00864C7F"/>
    <w:rsid w:val="00865144"/>
    <w:rsid w:val="00866B0B"/>
    <w:rsid w:val="00871113"/>
    <w:rsid w:val="0087179B"/>
    <w:rsid w:val="008724D3"/>
    <w:rsid w:val="008738D4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1BE9"/>
    <w:rsid w:val="008B1DE2"/>
    <w:rsid w:val="008B2B27"/>
    <w:rsid w:val="008B339E"/>
    <w:rsid w:val="008B43D1"/>
    <w:rsid w:val="008B43F2"/>
    <w:rsid w:val="008B4E5D"/>
    <w:rsid w:val="008B6BC1"/>
    <w:rsid w:val="008B6D78"/>
    <w:rsid w:val="008C0B35"/>
    <w:rsid w:val="008C1710"/>
    <w:rsid w:val="008C1CE9"/>
    <w:rsid w:val="008C27D1"/>
    <w:rsid w:val="008C2FCC"/>
    <w:rsid w:val="008C3700"/>
    <w:rsid w:val="008C3F10"/>
    <w:rsid w:val="008C458F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7F45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65AC"/>
    <w:rsid w:val="00906678"/>
    <w:rsid w:val="00906C51"/>
    <w:rsid w:val="00907BA1"/>
    <w:rsid w:val="009109BD"/>
    <w:rsid w:val="00911A08"/>
    <w:rsid w:val="00913451"/>
    <w:rsid w:val="0091696F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591A"/>
    <w:rsid w:val="00927328"/>
    <w:rsid w:val="00927807"/>
    <w:rsid w:val="00930535"/>
    <w:rsid w:val="00930821"/>
    <w:rsid w:val="00933D69"/>
    <w:rsid w:val="009341A9"/>
    <w:rsid w:val="009348F1"/>
    <w:rsid w:val="0093554F"/>
    <w:rsid w:val="00935906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22EE"/>
    <w:rsid w:val="009623CA"/>
    <w:rsid w:val="00962B9A"/>
    <w:rsid w:val="00963B65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276"/>
    <w:rsid w:val="00976829"/>
    <w:rsid w:val="00977EFC"/>
    <w:rsid w:val="00980D60"/>
    <w:rsid w:val="00980DED"/>
    <w:rsid w:val="00980FBC"/>
    <w:rsid w:val="00981168"/>
    <w:rsid w:val="00981865"/>
    <w:rsid w:val="00982B0B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0DFB"/>
    <w:rsid w:val="009C141C"/>
    <w:rsid w:val="009C19E3"/>
    <w:rsid w:val="009C2853"/>
    <w:rsid w:val="009C36E2"/>
    <w:rsid w:val="009C5184"/>
    <w:rsid w:val="009C53A2"/>
    <w:rsid w:val="009C5561"/>
    <w:rsid w:val="009C7639"/>
    <w:rsid w:val="009D0C2C"/>
    <w:rsid w:val="009D12C3"/>
    <w:rsid w:val="009D227D"/>
    <w:rsid w:val="009D239D"/>
    <w:rsid w:val="009D3EB7"/>
    <w:rsid w:val="009D421B"/>
    <w:rsid w:val="009D4224"/>
    <w:rsid w:val="009D4583"/>
    <w:rsid w:val="009D4EDF"/>
    <w:rsid w:val="009D57D1"/>
    <w:rsid w:val="009E0001"/>
    <w:rsid w:val="009E24E4"/>
    <w:rsid w:val="009E2842"/>
    <w:rsid w:val="009E2CF5"/>
    <w:rsid w:val="009E4425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224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2280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165"/>
    <w:rsid w:val="00A8057C"/>
    <w:rsid w:val="00A80CBF"/>
    <w:rsid w:val="00A81B19"/>
    <w:rsid w:val="00A83351"/>
    <w:rsid w:val="00A83896"/>
    <w:rsid w:val="00A83922"/>
    <w:rsid w:val="00A848F2"/>
    <w:rsid w:val="00A86559"/>
    <w:rsid w:val="00A86C6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44F9"/>
    <w:rsid w:val="00AB54B0"/>
    <w:rsid w:val="00AB6693"/>
    <w:rsid w:val="00AB7698"/>
    <w:rsid w:val="00AC1F47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E5E"/>
    <w:rsid w:val="00AD09BC"/>
    <w:rsid w:val="00AD0E37"/>
    <w:rsid w:val="00AD165A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AF6"/>
    <w:rsid w:val="00AE681B"/>
    <w:rsid w:val="00AE75E9"/>
    <w:rsid w:val="00AE7DB8"/>
    <w:rsid w:val="00AF07D7"/>
    <w:rsid w:val="00AF089C"/>
    <w:rsid w:val="00AF0F50"/>
    <w:rsid w:val="00AF1088"/>
    <w:rsid w:val="00AF1450"/>
    <w:rsid w:val="00AF1CC2"/>
    <w:rsid w:val="00AF2246"/>
    <w:rsid w:val="00AF3256"/>
    <w:rsid w:val="00AF37B3"/>
    <w:rsid w:val="00AF407A"/>
    <w:rsid w:val="00AF556B"/>
    <w:rsid w:val="00B00041"/>
    <w:rsid w:val="00B020AF"/>
    <w:rsid w:val="00B02482"/>
    <w:rsid w:val="00B02629"/>
    <w:rsid w:val="00B02C64"/>
    <w:rsid w:val="00B05344"/>
    <w:rsid w:val="00B12FF4"/>
    <w:rsid w:val="00B13412"/>
    <w:rsid w:val="00B14381"/>
    <w:rsid w:val="00B17B23"/>
    <w:rsid w:val="00B20CCD"/>
    <w:rsid w:val="00B211B7"/>
    <w:rsid w:val="00B2229B"/>
    <w:rsid w:val="00B22F97"/>
    <w:rsid w:val="00B24072"/>
    <w:rsid w:val="00B2488C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57FC"/>
    <w:rsid w:val="00B373A8"/>
    <w:rsid w:val="00B41E03"/>
    <w:rsid w:val="00B420EB"/>
    <w:rsid w:val="00B427AA"/>
    <w:rsid w:val="00B42EB7"/>
    <w:rsid w:val="00B43F86"/>
    <w:rsid w:val="00B456F5"/>
    <w:rsid w:val="00B46867"/>
    <w:rsid w:val="00B46BA1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6503"/>
    <w:rsid w:val="00B66E34"/>
    <w:rsid w:val="00B67749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E9F"/>
    <w:rsid w:val="00B921CB"/>
    <w:rsid w:val="00B92D68"/>
    <w:rsid w:val="00B92D95"/>
    <w:rsid w:val="00B97094"/>
    <w:rsid w:val="00B97C4D"/>
    <w:rsid w:val="00BA0006"/>
    <w:rsid w:val="00BA0A9B"/>
    <w:rsid w:val="00BA3D7E"/>
    <w:rsid w:val="00BA4B2F"/>
    <w:rsid w:val="00BA7A91"/>
    <w:rsid w:val="00BB1999"/>
    <w:rsid w:val="00BB2F8F"/>
    <w:rsid w:val="00BB587F"/>
    <w:rsid w:val="00BB5DB3"/>
    <w:rsid w:val="00BB5E15"/>
    <w:rsid w:val="00BB7597"/>
    <w:rsid w:val="00BC0AD1"/>
    <w:rsid w:val="00BC0E3A"/>
    <w:rsid w:val="00BC2540"/>
    <w:rsid w:val="00BC30CD"/>
    <w:rsid w:val="00BC3644"/>
    <w:rsid w:val="00BC399A"/>
    <w:rsid w:val="00BC39A6"/>
    <w:rsid w:val="00BC4AF1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292"/>
    <w:rsid w:val="00BE1E46"/>
    <w:rsid w:val="00BE2479"/>
    <w:rsid w:val="00BE57E3"/>
    <w:rsid w:val="00BE5908"/>
    <w:rsid w:val="00BE70AE"/>
    <w:rsid w:val="00BE7A60"/>
    <w:rsid w:val="00BE7A77"/>
    <w:rsid w:val="00BF07E4"/>
    <w:rsid w:val="00BF0ECF"/>
    <w:rsid w:val="00BF31EA"/>
    <w:rsid w:val="00BF359B"/>
    <w:rsid w:val="00BF3714"/>
    <w:rsid w:val="00BF4284"/>
    <w:rsid w:val="00BF51A8"/>
    <w:rsid w:val="00BF792D"/>
    <w:rsid w:val="00C00092"/>
    <w:rsid w:val="00C006BE"/>
    <w:rsid w:val="00C00B90"/>
    <w:rsid w:val="00C00F1D"/>
    <w:rsid w:val="00C0311B"/>
    <w:rsid w:val="00C03638"/>
    <w:rsid w:val="00C0399A"/>
    <w:rsid w:val="00C03B87"/>
    <w:rsid w:val="00C04D47"/>
    <w:rsid w:val="00C05162"/>
    <w:rsid w:val="00C05F92"/>
    <w:rsid w:val="00C06698"/>
    <w:rsid w:val="00C06DDF"/>
    <w:rsid w:val="00C07575"/>
    <w:rsid w:val="00C108B9"/>
    <w:rsid w:val="00C202D0"/>
    <w:rsid w:val="00C20612"/>
    <w:rsid w:val="00C22A1D"/>
    <w:rsid w:val="00C22F31"/>
    <w:rsid w:val="00C25690"/>
    <w:rsid w:val="00C26210"/>
    <w:rsid w:val="00C2638F"/>
    <w:rsid w:val="00C26C9D"/>
    <w:rsid w:val="00C27478"/>
    <w:rsid w:val="00C27492"/>
    <w:rsid w:val="00C279E8"/>
    <w:rsid w:val="00C27BBA"/>
    <w:rsid w:val="00C30423"/>
    <w:rsid w:val="00C30E9B"/>
    <w:rsid w:val="00C317B0"/>
    <w:rsid w:val="00C31DA9"/>
    <w:rsid w:val="00C31EB0"/>
    <w:rsid w:val="00C326F6"/>
    <w:rsid w:val="00C34C83"/>
    <w:rsid w:val="00C34D9E"/>
    <w:rsid w:val="00C36C57"/>
    <w:rsid w:val="00C36EA3"/>
    <w:rsid w:val="00C36EA8"/>
    <w:rsid w:val="00C37743"/>
    <w:rsid w:val="00C406B7"/>
    <w:rsid w:val="00C41892"/>
    <w:rsid w:val="00C41956"/>
    <w:rsid w:val="00C424A2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59E1"/>
    <w:rsid w:val="00C60411"/>
    <w:rsid w:val="00C60679"/>
    <w:rsid w:val="00C62AAE"/>
    <w:rsid w:val="00C646B1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FD8"/>
    <w:rsid w:val="00C83161"/>
    <w:rsid w:val="00C83331"/>
    <w:rsid w:val="00C844FB"/>
    <w:rsid w:val="00C86E4F"/>
    <w:rsid w:val="00C8737C"/>
    <w:rsid w:val="00C91C59"/>
    <w:rsid w:val="00C91D65"/>
    <w:rsid w:val="00C936ED"/>
    <w:rsid w:val="00C94337"/>
    <w:rsid w:val="00C957B3"/>
    <w:rsid w:val="00C95B78"/>
    <w:rsid w:val="00C95EB9"/>
    <w:rsid w:val="00CA04B0"/>
    <w:rsid w:val="00CA060C"/>
    <w:rsid w:val="00CA0C53"/>
    <w:rsid w:val="00CA2779"/>
    <w:rsid w:val="00CA2886"/>
    <w:rsid w:val="00CA2A8B"/>
    <w:rsid w:val="00CA4897"/>
    <w:rsid w:val="00CA4B64"/>
    <w:rsid w:val="00CA5974"/>
    <w:rsid w:val="00CA6854"/>
    <w:rsid w:val="00CA7B47"/>
    <w:rsid w:val="00CA7FCB"/>
    <w:rsid w:val="00CB171B"/>
    <w:rsid w:val="00CB1C6B"/>
    <w:rsid w:val="00CB221F"/>
    <w:rsid w:val="00CB4823"/>
    <w:rsid w:val="00CB4997"/>
    <w:rsid w:val="00CB61C4"/>
    <w:rsid w:val="00CC0733"/>
    <w:rsid w:val="00CC105B"/>
    <w:rsid w:val="00CC2755"/>
    <w:rsid w:val="00CC35AC"/>
    <w:rsid w:val="00CC4D32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F053A"/>
    <w:rsid w:val="00CF0794"/>
    <w:rsid w:val="00CF1203"/>
    <w:rsid w:val="00CF1609"/>
    <w:rsid w:val="00CF1798"/>
    <w:rsid w:val="00CF208C"/>
    <w:rsid w:val="00CF2D4C"/>
    <w:rsid w:val="00CF34B8"/>
    <w:rsid w:val="00CF5171"/>
    <w:rsid w:val="00CF5FDB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06AF"/>
    <w:rsid w:val="00D218D1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A8C"/>
    <w:rsid w:val="00D33247"/>
    <w:rsid w:val="00D337C0"/>
    <w:rsid w:val="00D3538C"/>
    <w:rsid w:val="00D36DF6"/>
    <w:rsid w:val="00D3716D"/>
    <w:rsid w:val="00D37826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1C49"/>
    <w:rsid w:val="00D62CE3"/>
    <w:rsid w:val="00D670E2"/>
    <w:rsid w:val="00D67144"/>
    <w:rsid w:val="00D70200"/>
    <w:rsid w:val="00D70596"/>
    <w:rsid w:val="00D73216"/>
    <w:rsid w:val="00D73254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B7C"/>
    <w:rsid w:val="00DD4D46"/>
    <w:rsid w:val="00DD615D"/>
    <w:rsid w:val="00DD63BF"/>
    <w:rsid w:val="00DD6C19"/>
    <w:rsid w:val="00DE1DC1"/>
    <w:rsid w:val="00DE2B15"/>
    <w:rsid w:val="00DE3225"/>
    <w:rsid w:val="00DE3AA5"/>
    <w:rsid w:val="00DE415B"/>
    <w:rsid w:val="00DE7646"/>
    <w:rsid w:val="00DF26C1"/>
    <w:rsid w:val="00DF2A55"/>
    <w:rsid w:val="00DF2CD2"/>
    <w:rsid w:val="00DF4BAE"/>
    <w:rsid w:val="00DF4C91"/>
    <w:rsid w:val="00DF5DCE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2C6F"/>
    <w:rsid w:val="00E22F79"/>
    <w:rsid w:val="00E23958"/>
    <w:rsid w:val="00E23EE8"/>
    <w:rsid w:val="00E24A64"/>
    <w:rsid w:val="00E24CFE"/>
    <w:rsid w:val="00E26AFB"/>
    <w:rsid w:val="00E26D2F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41C30"/>
    <w:rsid w:val="00E44112"/>
    <w:rsid w:val="00E44E57"/>
    <w:rsid w:val="00E458B5"/>
    <w:rsid w:val="00E462C5"/>
    <w:rsid w:val="00E4664C"/>
    <w:rsid w:val="00E502EB"/>
    <w:rsid w:val="00E50E41"/>
    <w:rsid w:val="00E52AEC"/>
    <w:rsid w:val="00E536FA"/>
    <w:rsid w:val="00E54B18"/>
    <w:rsid w:val="00E56621"/>
    <w:rsid w:val="00E56A60"/>
    <w:rsid w:val="00E57D66"/>
    <w:rsid w:val="00E605B9"/>
    <w:rsid w:val="00E60B24"/>
    <w:rsid w:val="00E60D89"/>
    <w:rsid w:val="00E610F6"/>
    <w:rsid w:val="00E66686"/>
    <w:rsid w:val="00E700EA"/>
    <w:rsid w:val="00E70408"/>
    <w:rsid w:val="00E70489"/>
    <w:rsid w:val="00E7059B"/>
    <w:rsid w:val="00E70C81"/>
    <w:rsid w:val="00E71770"/>
    <w:rsid w:val="00E72794"/>
    <w:rsid w:val="00E73B39"/>
    <w:rsid w:val="00E73DC1"/>
    <w:rsid w:val="00E73F5D"/>
    <w:rsid w:val="00E7430B"/>
    <w:rsid w:val="00E7615E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29C"/>
    <w:rsid w:val="00E91891"/>
    <w:rsid w:val="00E9196D"/>
    <w:rsid w:val="00E92907"/>
    <w:rsid w:val="00E93674"/>
    <w:rsid w:val="00E942DC"/>
    <w:rsid w:val="00E95AB1"/>
    <w:rsid w:val="00E97E8A"/>
    <w:rsid w:val="00EA1D69"/>
    <w:rsid w:val="00EA3F84"/>
    <w:rsid w:val="00EA4051"/>
    <w:rsid w:val="00EA5128"/>
    <w:rsid w:val="00EA6223"/>
    <w:rsid w:val="00EB0DE9"/>
    <w:rsid w:val="00EB153F"/>
    <w:rsid w:val="00EB19F7"/>
    <w:rsid w:val="00EB1A3A"/>
    <w:rsid w:val="00EB2504"/>
    <w:rsid w:val="00EB35CF"/>
    <w:rsid w:val="00EB5D8A"/>
    <w:rsid w:val="00EB5F37"/>
    <w:rsid w:val="00EB60B6"/>
    <w:rsid w:val="00EB66C5"/>
    <w:rsid w:val="00EB6FF7"/>
    <w:rsid w:val="00EC0160"/>
    <w:rsid w:val="00EC1211"/>
    <w:rsid w:val="00EC1B8E"/>
    <w:rsid w:val="00EC1C8E"/>
    <w:rsid w:val="00EC1C90"/>
    <w:rsid w:val="00EC1F7B"/>
    <w:rsid w:val="00EC3FD1"/>
    <w:rsid w:val="00EC4A39"/>
    <w:rsid w:val="00EC4DCE"/>
    <w:rsid w:val="00EC515C"/>
    <w:rsid w:val="00EC70A0"/>
    <w:rsid w:val="00EC7490"/>
    <w:rsid w:val="00EC7C9F"/>
    <w:rsid w:val="00ED2EF8"/>
    <w:rsid w:val="00ED396D"/>
    <w:rsid w:val="00ED39F6"/>
    <w:rsid w:val="00ED3EF0"/>
    <w:rsid w:val="00ED5E22"/>
    <w:rsid w:val="00ED5EAC"/>
    <w:rsid w:val="00ED6161"/>
    <w:rsid w:val="00ED6414"/>
    <w:rsid w:val="00EE043C"/>
    <w:rsid w:val="00EE0771"/>
    <w:rsid w:val="00EE1514"/>
    <w:rsid w:val="00EE18FE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39C9"/>
    <w:rsid w:val="00F03EC8"/>
    <w:rsid w:val="00F041CE"/>
    <w:rsid w:val="00F048A6"/>
    <w:rsid w:val="00F05B23"/>
    <w:rsid w:val="00F05F89"/>
    <w:rsid w:val="00F06367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E80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3964"/>
    <w:rsid w:val="00F43A74"/>
    <w:rsid w:val="00F45CCC"/>
    <w:rsid w:val="00F45F8D"/>
    <w:rsid w:val="00F473E9"/>
    <w:rsid w:val="00F5075D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4C5"/>
    <w:rsid w:val="00F6240A"/>
    <w:rsid w:val="00F63F31"/>
    <w:rsid w:val="00F646AB"/>
    <w:rsid w:val="00F64F0A"/>
    <w:rsid w:val="00F72A6B"/>
    <w:rsid w:val="00F72B84"/>
    <w:rsid w:val="00F72C0B"/>
    <w:rsid w:val="00F73D64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977"/>
    <w:rsid w:val="00F84678"/>
    <w:rsid w:val="00F856A5"/>
    <w:rsid w:val="00F85788"/>
    <w:rsid w:val="00F85C3A"/>
    <w:rsid w:val="00F87217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36F1"/>
    <w:rsid w:val="00FB409E"/>
    <w:rsid w:val="00FB640C"/>
    <w:rsid w:val="00FB7913"/>
    <w:rsid w:val="00FB7EBF"/>
    <w:rsid w:val="00FC0127"/>
    <w:rsid w:val="00FC018B"/>
    <w:rsid w:val="00FC2D81"/>
    <w:rsid w:val="00FC39E9"/>
    <w:rsid w:val="00FC3A7C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rsid w:val="0001468B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RAN1bullet2">
    <w:name w:val="RAN1 bullet2"/>
    <w:basedOn w:val="a"/>
    <w:qFormat/>
    <w:rsid w:val="0019365B"/>
    <w:pPr>
      <w:numPr>
        <w:ilvl w:val="1"/>
        <w:numId w:val="21"/>
      </w:numPr>
      <w:tabs>
        <w:tab w:val="left" w:pos="1440"/>
      </w:tabs>
    </w:pPr>
    <w:rPr>
      <w:szCs w:val="20"/>
      <w:lang w:val="en-US"/>
    </w:rPr>
  </w:style>
  <w:style w:type="paragraph" w:customStyle="1" w:styleId="3GPPText">
    <w:name w:val="3GPP Text"/>
    <w:basedOn w:val="a"/>
    <w:link w:val="3GPPTextChar"/>
    <w:qFormat/>
    <w:rsid w:val="009C19E3"/>
    <w:pPr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9C19E3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character" w:customStyle="1" w:styleId="B10">
    <w:name w:val="B1 (文字)"/>
    <w:uiPriority w:val="99"/>
    <w:qFormat/>
    <w:locked/>
    <w:rsid w:val="00702D75"/>
    <w:rPr>
      <w:lang w:val="en-GB"/>
    </w:rPr>
  </w:style>
  <w:style w:type="paragraph" w:customStyle="1" w:styleId="PL">
    <w:name w:val="PL"/>
    <w:link w:val="PLChar"/>
    <w:qFormat/>
    <w:rsid w:val="00E50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qFormat/>
    <w:rsid w:val="00E502EB"/>
    <w:rPr>
      <w:rFonts w:ascii="Courier New" w:eastAsia="바탕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74568-0203-4440-AB11-4492AAC6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차현수/선임연구원/미래기술센터 C&amp;M표준(연)5G무선통신표준Task(hyunsu.cha@lge.com)</cp:lastModifiedBy>
  <cp:revision>3</cp:revision>
  <cp:lastPrinted>2019-01-10T07:58:00Z</cp:lastPrinted>
  <dcterms:created xsi:type="dcterms:W3CDTF">2020-04-10T10:14:00Z</dcterms:created>
  <dcterms:modified xsi:type="dcterms:W3CDTF">2020-04-10T10:15:00Z</dcterms:modified>
</cp:coreProperties>
</file>